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Santa Cruz</w:t>
            </w:r>
            <w:r>
              <w:rPr>
                <w:rFonts w:ascii="Arial" w:hAnsi="Arial" w:eastAsia="Arial" w:cs="Arial"/>
                <w:color w:val="#013785"/>
                <w:sz w:val="60"/>
                <w:szCs w:val="60"/>
                <w:i w:val="1"/>
                <w:iCs w:val="1"/>
              </w:rPr>
              <w:t xml:space="preserve"> / Ecuador</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324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Paseo por la Ciudad</w:t>
            </w:r>
          </w:p>
          <w:p>
            <w:pPr>
              <w:numPr>
                <w:ilvl w:val="0"/>
                <w:numId w:val="2"/>
              </w:numPr>
            </w:pPr>
            <w:r>
              <w:rPr>
                <w:rFonts w:ascii="Arial" w:hAnsi="Arial" w:eastAsia="Arial" w:cs="Arial"/>
                <w:color w:val="#000"/>
                <w:sz w:val="24"/>
                <w:szCs w:val="24"/>
              </w:rPr>
              <w:t xml:space="preserve">Paseo por la Ciudad</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LP SANTA CRUZ / LP SANTA CRUZ / LP SANTA CRUZ / LP SANTA CRUZ / LP SANTA CRUZ / LP SANTA CRUZ / LP SANTA CRUZ / LP SANTA CRUZ</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467</w:t>
            </w:r>
          </w:p>
        </w:tc>
        <w:tc>
          <w:tcPr>
            <w:tcW w:w="2000" w:type="dxa"/>
            <w:vAlign w:val="center"/>
            <w:vMerge w:val="restart"/>
          </w:tcPr>
          <w:p>
            <w:pPr>
              <w:jc w:val="center"/>
            </w:pPr>
            <w:r>
              <w:rPr>
                <w:color w:val="black"/>
                <w:sz w:val="18"/>
                <w:szCs w:val="18"/>
              </w:rPr>
              <w:t xml:space="preserve">324</w:t>
            </w:r>
          </w:p>
        </w:tc>
        <w:tc>
          <w:tcPr>
            <w:tcW w:w="2000" w:type="dxa"/>
            <w:vAlign w:val="center"/>
            <w:vMerge w:val="restart"/>
          </w:tcPr>
          <w:p>
            <w:pPr>
              <w:jc w:val="center"/>
            </w:pPr>
            <w:r>
              <w:rPr>
                <w:color w:val="black"/>
                <w:sz w:val="18"/>
                <w:szCs w:val="18"/>
              </w:rPr>
              <w:t xml:space="preserve">317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CORTEZ / CORTEZ / CORTEZ / CORTEZ / CORTEZ / CORTEZ / CORTEZ / CORTEZ</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667</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467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SENSES BOUTIQUE / SENSES BOUTIQUE / SENSES BOUTIQUE / SENSES BOUTIQUE / SENSES BOUTIQUE / SENSES BOUTIQUE / SENSES BOUTIQUE / SENSES BOUTIQUE</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761</w:t>
            </w:r>
          </w:p>
        </w:tc>
        <w:tc>
          <w:tcPr>
            <w:tcW w:w="2000" w:type="dxa"/>
            <w:vAlign w:val="center"/>
            <w:vMerge w:val="restart"/>
          </w:tcPr>
          <w:p>
            <w:pPr>
              <w:jc w:val="center"/>
            </w:pPr>
            <w:r>
              <w:rPr>
                <w:color w:val="black"/>
                <w:sz w:val="18"/>
                <w:szCs w:val="18"/>
              </w:rPr>
              <w:t xml:space="preserve">514</w:t>
            </w:r>
          </w:p>
        </w:tc>
        <w:tc>
          <w:tcPr>
            <w:tcW w:w="2000" w:type="dxa"/>
            <w:vAlign w:val="center"/>
            <w:vMerge w:val="restart"/>
          </w:tcPr>
          <w:p>
            <w:pPr>
              <w:jc w:val="center"/>
            </w:pPr>
            <w:r>
              <w:rPr>
                <w:color w:val="black"/>
                <w:sz w:val="18"/>
                <w:szCs w:val="18"/>
              </w:rPr>
              <w:t xml:space="preserve">486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Radisson Hotel Santa Cruz / Radisson Hotel Santa Cruz / Radisson Hotel Santa Cruz / Radisson Hotel Santa Cruz / Radisson Hotel Santa Cruz / Radisson Hotel Santa Cruz / Radisson Hotel Santa Cruz / Radisson Hotel Santa Cruz</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845</w:t>
            </w:r>
          </w:p>
        </w:tc>
        <w:tc>
          <w:tcPr>
            <w:tcW w:w="2000" w:type="dxa"/>
            <w:vAlign w:val="center"/>
            <w:vMerge w:val="restart"/>
          </w:tcPr>
          <w:p>
            <w:pPr>
              <w:jc w:val="center"/>
            </w:pPr>
            <w:r>
              <w:rPr>
                <w:color w:val="black"/>
                <w:sz w:val="18"/>
                <w:szCs w:val="18"/>
              </w:rPr>
              <w:t xml:space="preserve">577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LOS TAJIBOS / LOS TAJIBOS / LOS TAJIBOS / LOS TAJIBOS / LOS TAJIBOS / LOS TAJIBOS / LOS TAJIBOS / LOS TAJIBOS</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824</w:t>
            </w:r>
          </w:p>
        </w:tc>
        <w:tc>
          <w:tcPr>
            <w:tcW w:w="2000" w:type="dxa"/>
            <w:vAlign w:val="center"/>
            <w:vMerge w:val="restart"/>
          </w:tcPr>
          <w:p>
            <w:pPr>
              <w:jc w:val="center"/>
            </w:pPr>
            <w:r>
              <w:rPr>
                <w:color w:val="black"/>
                <w:sz w:val="18"/>
                <w:szCs w:val="18"/>
              </w:rPr>
              <w:t xml:space="preserve">503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REAL / CAMINO REAL / CAMINO REAL / CAMINO REAL / CAMINO REAL / CAMINO REAL / CAMINO REAL / CAMINO REAL</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814</w:t>
            </w:r>
          </w:p>
        </w:tc>
        <w:tc>
          <w:tcPr>
            <w:tcW w:w="2000" w:type="dxa"/>
            <w:vAlign w:val="center"/>
            <w:vMerge w:val="restart"/>
          </w:tcPr>
          <w:p>
            <w:pPr>
              <w:jc w:val="center"/>
            </w:pPr>
            <w:r>
              <w:rPr>
                <w:color w:val="black"/>
                <w:sz w:val="18"/>
                <w:szCs w:val="18"/>
              </w:rPr>
              <w:t xml:space="preserve">540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de Enero 2024</w:t>
      </w:r>
    </w:p>
    <w:p>
      <w:pPr>
        <w:numPr>
          <w:ilvl w:val="0"/>
          <w:numId w:val="2"/>
        </w:numPr>
      </w:pPr>
      <w:r>
        <w:rPr>
          <w:rFonts w:ascii="Arial" w:hAnsi="Arial" w:eastAsia="Arial" w:cs="Arial"/>
          <w:color w:val="#000"/>
          <w:sz w:val="24"/>
          <w:szCs w:val="24"/>
        </w:rPr>
        <w:t xml:space="preserve"> Viaje Finalizado: 31 de diciembre 2024.</w:t>
      </w:r>
    </w:p>
    <w:p>
      <w:pPr>
        <w:numPr>
          <w:ilvl w:val="0"/>
          <w:numId w:val="2"/>
        </w:numPr>
      </w:pPr>
      <w:r>
        <w:rPr>
          <w:rFonts w:ascii="Arial" w:hAnsi="Arial" w:eastAsia="Arial" w:cs="Arial"/>
          <w:color w:val="#000"/>
          <w:sz w:val="24"/>
          <w:szCs w:val="24"/>
        </w:rPr>
        <w:t xml:space="preserve"> Política de niños, consultar a su ejecutivo de cuentas.</w:t>
      </w:r>
    </w:p>
    <w:p>
      <w:pPr>
        <w:numPr>
          <w:ilvl w:val="0"/>
          <w:numId w:val="2"/>
        </w:numPr>
      </w:pPr>
      <w:r>
        <w:rPr>
          <w:rFonts w:ascii="Arial" w:hAnsi="Arial" w:eastAsia="Arial" w:cs="Arial"/>
          <w:color w:val="#000"/>
          <w:sz w:val="24"/>
          <w:szCs w:val="24"/>
        </w:rPr>
        <w:t xml:space="preserve"> Tarifas para festivos y ms de septiembre consultar con su ejecutivo de cuentas.</w:t>
      </w:r>
    </w:p>
    <w:p>
      <w:pPr>
        <w:numPr>
          <w:ilvl w:val="0"/>
          <w:numId w:val="2"/>
        </w:numPr>
      </w:pPr>
      <w:r>
        <w:rPr>
          <w:rFonts w:ascii="Arial" w:hAnsi="Arial" w:eastAsia="Arial" w:cs="Arial"/>
          <w:color w:val="#000"/>
          <w:sz w:val="24"/>
          <w:szCs w:val="24"/>
        </w:rPr>
        <w:t xml:space="preserve"> Tour sale con mínimo 2 PAX.</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CDF5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2024-03-28T13:35:15-03:00</dcterms:created>
  <dcterms:modified xsi:type="dcterms:W3CDTF">2024-03-28T13:35:15-03:00</dcterms:modified>
</cp:coreProperties>
</file>

<file path=docProps/custom.xml><?xml version="1.0" encoding="utf-8"?>
<Properties xmlns="http://schemas.openxmlformats.org/officeDocument/2006/custom-properties" xmlns:vt="http://schemas.openxmlformats.org/officeDocument/2006/docPropsVTypes"/>
</file>