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Amsterdam</w:t>
            </w:r>
          </w:p>
        </w:tc>
        <w:tc>
          <w:tcPr>
            <w:tcBorders>
              <w:top w:val="single" w:sz="4.5" w:color="000000"/>
              <w:left w:val="single" w:sz="4.5" w:color="000000"/>
              <w:right w:val="single" w:sz="4.5" w:color="000000"/>
              <w:bottom w:val="single" w:sz="4.5" w:color="000000"/>
            </w:tcBorders>
          </w:tcPr>
          <w:p>
            <w:pPr>
              <w:jc w:val="center"/>
            </w:pPr>
            <w:r>
              <w:rPr/>
              <w:t xml:space="preserve">Park Plaza Amsterdam Airport, Hotel</w:t>
            </w:r>
          </w:p>
        </w:tc>
      </w:tr>
      <w:tr>
        <w:trPr/>
        <w:tc>
          <w:tcPr>
            <w:tcBorders>
              <w:top w:val="single" w:sz="4.5" w:color="000000"/>
              <w:left w:val="single" w:sz="4.5" w:color="000000"/>
              <w:right w:val="single" w:sz="4.5" w:color="000000"/>
              <w:bottom w:val="single" w:sz="4.5" w:color="000000"/>
            </w:tcBorders>
          </w:tcPr>
          <w:p>
            <w:pPr/>
            <w:r>
              <w:rPr/>
              <w:t xml:space="preserve">Frankfurt Am Main</w:t>
            </w:r>
          </w:p>
        </w:tc>
        <w:tc>
          <w:tcPr>
            <w:tcBorders>
              <w:top w:val="single" w:sz="4.5" w:color="000000"/>
              <w:left w:val="single" w:sz="4.5" w:color="000000"/>
              <w:right w:val="single" w:sz="4.5" w:color="000000"/>
              <w:bottom w:val="single" w:sz="4.5" w:color="000000"/>
            </w:tcBorders>
          </w:tcPr>
          <w:p>
            <w:pPr>
              <w:jc w:val="center"/>
            </w:pPr>
            <w:r>
              <w:rPr/>
              <w:t xml:space="preserve">Tryp By Wyndham Frankfurt, Hotel</w:t>
            </w:r>
          </w:p>
        </w:tc>
      </w:tr>
      <w:tr>
        <w:trPr/>
        <w:tc>
          <w:tcPr>
            <w:tcBorders>
              <w:top w:val="single" w:sz="4.5" w:color="000000"/>
              <w:left w:val="single" w:sz="4.5" w:color="000000"/>
              <w:right w:val="single" w:sz="4.5" w:color="000000"/>
              <w:bottom w:val="single" w:sz="4.5" w:color="000000"/>
            </w:tcBorders>
          </w:tcPr>
          <w:p>
            <w:pPr>
              <w:jc w:val="center"/>
            </w:pPr>
            <w:r>
              <w:rPr/>
              <w:t xml:space="preserve">Dorint Main Taunus Zentrum</w:t>
            </w:r>
          </w:p>
        </w:tc>
      </w:tr>
      <w:tr>
        <w:trPr/>
        <w:tc>
          <w:tcPr>
            <w:tcBorders>
              <w:top w:val="single" w:sz="4.5" w:color="000000"/>
              <w:left w:val="single" w:sz="4.5" w:color="000000"/>
              <w:right w:val="single" w:sz="4.5" w:color="000000"/>
              <w:bottom w:val="single" w:sz="4.5" w:color="000000"/>
            </w:tcBorders>
          </w:tcPr>
          <w:p>
            <w:pPr/>
            <w:r>
              <w:rPr/>
              <w:t xml:space="preserve">Zurich</w:t>
            </w:r>
          </w:p>
        </w:tc>
        <w:tc>
          <w:tcPr>
            <w:tcBorders>
              <w:top w:val="single" w:sz="4.5" w:color="000000"/>
              <w:left w:val="single" w:sz="4.5" w:color="000000"/>
              <w:right w:val="single" w:sz="4.5" w:color="000000"/>
              <w:bottom w:val="single" w:sz="4.5" w:color="000000"/>
            </w:tcBorders>
          </w:tcPr>
          <w:p>
            <w:pPr>
              <w:jc w:val="center"/>
            </w:pPr>
            <w:r>
              <w:rPr/>
              <w:t xml:space="preserve">Movenpick Zurich Regensdorf, Hotel</w:t>
            </w:r>
          </w:p>
        </w:tc>
      </w:tr>
      <w:tr>
        <w:trPr/>
        <w:tc>
          <w:tcPr>
            <w:tcBorders>
              <w:top w:val="single" w:sz="4.5" w:color="000000"/>
              <w:left w:val="single" w:sz="4.5" w:color="000000"/>
              <w:right w:val="single" w:sz="4.5" w:color="000000"/>
              <w:bottom w:val="single" w:sz="4.5" w:color="000000"/>
            </w:tcBorders>
          </w:tcPr>
          <w:p>
            <w:pPr>
              <w:jc w:val="center"/>
            </w:pPr>
            <w:r>
              <w:rPr/>
              <w:t xml:space="preserve">Aja Zurich, Hotel</w:t>
            </w:r>
          </w:p>
        </w:tc>
      </w:tr>
      <w:tr>
        <w:trPr/>
        <w:tc>
          <w:tcPr>
            <w:tcBorders>
              <w:top w:val="single" w:sz="4.5" w:color="000000"/>
              <w:left w:val="single" w:sz="4.5" w:color="000000"/>
              <w:right w:val="single" w:sz="4.5" w:color="000000"/>
              <w:bottom w:val="single" w:sz="4.5" w:color="000000"/>
            </w:tcBorders>
          </w:tcPr>
          <w:p>
            <w:pPr>
              <w:jc w:val="center"/>
            </w:pPr>
            <w:r>
              <w:rPr/>
              <w:t xml:space="preserve">Mestre</w:t>
            </w:r>
          </w:p>
        </w:tc>
        <w:tc>
          <w:tcPr>
            <w:tcBorders>
              <w:top w:val="single" w:sz="4.5" w:color="000000"/>
              <w:left w:val="single" w:sz="4.5" w:color="000000"/>
              <w:right w:val="single" w:sz="4.5" w:color="000000"/>
              <w:bottom w:val="single" w:sz="4.5" w:color="000000"/>
            </w:tcBorders>
          </w:tcPr>
          <w:p>
            <w:pPr>
              <w:jc w:val="center"/>
            </w:pPr>
            <w:r>
              <w:rPr/>
              <w:t xml:space="preserve">Russott, Hotel</w:t>
            </w:r>
          </w:p>
        </w:tc>
      </w:tr>
      <w:tr>
        <w:trPr/>
        <w:tc>
          <w:tcPr>
            <w:tcBorders>
              <w:top w:val="single" w:sz="4.5" w:color="000000"/>
              <w:left w:val="single" w:sz="4.5" w:color="000000"/>
              <w:right w:val="single" w:sz="4.5" w:color="000000"/>
              <w:bottom w:val="single" w:sz="4.5" w:color="000000"/>
            </w:tcBorders>
          </w:tcPr>
          <w:p>
            <w:pPr>
              <w:jc w:val="center"/>
            </w:pPr>
            <w:r>
              <w:rPr/>
              <w:t xml:space="preserve">Marghera</w:t>
            </w:r>
          </w:p>
        </w:tc>
        <w:tc>
          <w:tcPr>
            <w:tcBorders>
              <w:top w:val="single" w:sz="4.5" w:color="000000"/>
              <w:left w:val="single" w:sz="4.5" w:color="000000"/>
              <w:right w:val="single" w:sz="4.5" w:color="000000"/>
              <w:bottom w:val="single" w:sz="4.5" w:color="000000"/>
            </w:tcBorders>
          </w:tcPr>
          <w:p>
            <w:pPr>
              <w:jc w:val="center"/>
            </w:pPr>
            <w:r>
              <w:rPr/>
              <w:t xml:space="preserve">Lugano Torreta Hotel</w:t>
            </w:r>
          </w:p>
        </w:tc>
      </w:tr>
      <w:tr>
        <w:trPr/>
        <w:tc>
          <w:tcPr>
            <w:tcBorders>
              <w:top w:val="single" w:sz="4.5" w:color="000000"/>
              <w:left w:val="single" w:sz="4.5" w:color="000000"/>
              <w:right w:val="single" w:sz="4.5" w:color="000000"/>
              <w:bottom w:val="single" w:sz="4.5" w:color="000000"/>
            </w:tcBorders>
          </w:tcPr>
          <w:p>
            <w:pPr>
              <w:jc w:val="center"/>
            </w:pPr>
            <w:r>
              <w:rPr/>
              <w:t xml:space="preserve">Florencia</w:t>
            </w:r>
          </w:p>
        </w:tc>
        <w:tc>
          <w:tcPr>
            <w:tcBorders>
              <w:top w:val="single" w:sz="4.5" w:color="000000"/>
              <w:left w:val="single" w:sz="4.5" w:color="000000"/>
              <w:right w:val="single" w:sz="4.5" w:color="000000"/>
              <w:bottom w:val="single" w:sz="4.5" w:color="000000"/>
            </w:tcBorders>
          </w:tcPr>
          <w:p>
            <w:pPr>
              <w:jc w:val="center"/>
            </w:pPr>
            <w:r>
              <w:rPr/>
              <w:t xml:space="preserve">Raffaello, Hotel</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Pr>
            <w:r>
              <w:rPr/>
              <w:t xml:space="preserve">Grand Hotel Fleming</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1º AMERICA-AMSTERDAM</w:t>
      </w:r>
    </w:p>
    <w:p>
      <w:pPr/>
      <w:r>
        <w:rPr/>
        <w:t xml:space="preserve">Salida en vuelo intercontinental hacia Amsterdam. Noche a bordo.</w:t>
      </w:r>
    </w:p>
    <w:p>
      <w:pPr/>
      <w:r>
        <w:rPr/>
        <w:t xml:space="preserve"> </w:t>
      </w:r>
    </w:p>
    <w:p>
      <w:pPr/>
      <w:r>
        <w:rPr/>
        <w:t xml:space="preserve">Día 2º AMSTERDAM</w:t>
      </w:r>
    </w:p>
    <w:p>
      <w:pPr/>
      <w:r>
        <w:rPr/>
        <w:t xml:space="preserve">Llegada al aeropuerto internacional de Amsterdam Schiphol. Asistencia y traslado al hotel. Alojamiento y resto del día libre.</w:t>
      </w:r>
    </w:p>
    <w:p>
      <w:pPr/>
      <w:r>
        <w:rPr/>
        <w:t xml:space="preserve"> </w:t>
      </w:r>
    </w:p>
    <w:p>
      <w:pPr/>
      <w:r>
        <w:rPr/>
        <w:t xml:space="preserve">Día 3º AMSTERDAM</w:t>
      </w:r>
    </w:p>
    <w:p>
      <w:pPr/>
      <w:r>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Marken y Volendam, o dar un paseo en barco por sus canales contemplando la belleza de la arquitectura de sus edificios ribereños.</w:t>
      </w:r>
    </w:p>
    <w:p>
      <w:pPr/>
      <w:r>
        <w:rPr/>
        <w:t xml:space="preserve"> </w:t>
      </w:r>
    </w:p>
    <w:p>
      <w:pPr/>
      <w:r>
        <w:rPr/>
        <w:t xml:space="preserve">Día 4º AMSTERDAM-CRUCERO POR EL RHIN-FRANKFURT (655 kms</w:t>
      </w:r>
    </w:p>
    <w:p>
      <w:pPr/>
      <w:r>
        <w:rPr/>
        <w:t xml:space="preserve">Desayuno. Salida hacia la frontera con Alemania. Llegada a Boppard, donde embarcaremos para efectuar un romántico crucero por el rio Rhin contemplando sus verdes riberas, castillos, viñedos?. hasta llegar a St. Goar, donde nos estará esperando nuestro autocar para continuar nuestro viaje, bordeando las orillas del rio y admirar los bellos paisajes pasando por la famosa Roca de Loreley, en dirección a Frankfurt a.Maine (Fráncfort del Meno), ciudad industrial, comercial y capital financiera de Alemania. Alojamiento.</w:t>
      </w:r>
    </w:p>
    <w:p>
      <w:pPr/>
      <w:r>
        <w:rPr/>
        <w:t xml:space="preserve"> </w:t>
      </w:r>
    </w:p>
    <w:p>
      <w:pPr/>
      <w:r>
        <w:rPr/>
        <w:t xml:space="preserve">Día 5º FRANKFURT-HEIDELBERG-ZURICH (544 kms</w:t>
      </w:r>
    </w:p>
    <w:p>
      <w:pPr/>
      <w:r>
        <w:rPr/>
        <w:t xml:space="preserve">Desayuno. 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Titisee. Proseguiremos hacia la frontera suiza para llegar a Zúrich, importante centro financiero del País. Alojamiento.</w:t>
      </w:r>
    </w:p>
    <w:p>
      <w:pPr/>
      <w:r>
        <w:rPr/>
        <w:t xml:space="preserve"> </w:t>
      </w:r>
    </w:p>
    <w:p>
      <w:pPr/>
      <w:r>
        <w:rPr/>
        <w:t xml:space="preserve">Día 6º ZURICH-LUCERNA-MILAN-VENECIA (570 kms</w:t>
      </w:r>
    </w:p>
    <w:p>
      <w:pPr/>
      <w:r>
        <w:rPr/>
        <w:t xml:space="preserve">Desayuno. Salida hacia Lucerna, bella ciudad situada junto al Lago de los Cuatro Cantones, donde tendremos tiempo libre para admirar su puente medieval y la ciudad vieja. Continuaremos atravesando el túnel de San Gotardo, el más largo de Europa con casi 17 kms, admirando el lago de Lugano para cruzar la frontera italiana y llegar a Milán, capital industrial y de la moda. Tiempo libre para visitar la Plaza del Duomo, con su famosa Catedral, la Galería de Vittorio Emmanuelle y el Teatro de la Scala. Continuación hacia Venecia. Llegada y alojamiento.</w:t>
      </w:r>
    </w:p>
    <w:p>
      <w:pPr/>
      <w:r>
        <w:rPr/>
        <w:t xml:space="preserve"> </w:t>
      </w:r>
    </w:p>
    <w:p>
      <w:pPr/>
      <w:r>
        <w:rPr/>
        <w:t xml:space="preserve">Día 7º VENECIA-FLORENCIA (256 kms</w:t>
      </w:r>
    </w:p>
    <w:p>
      <w:pPr/>
      <w:r>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pPr/>
      <w:r>
        <w:rPr/>
        <w:t xml:space="preserve"> </w:t>
      </w:r>
    </w:p>
    <w:p>
      <w:pPr/>
      <w:r>
        <w:rPr/>
        <w:t xml:space="preserve">Día 8º FLORENCIA-ROMA (275 kms</w:t>
      </w:r>
    </w:p>
    <w:p>
      <w:pPr/>
      <w:r>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Posibilidad de realizar una visita opcional para conocer la Roma Barroca, con sus famosas fuentes, plazas y palacios papales, desde los que se gobernaron los Estados Pontificios.</w:t>
      </w:r>
    </w:p>
    <w:p>
      <w:pPr/>
      <w:r>
        <w:rPr/>
        <w:t xml:space="preserve"> </w:t>
      </w:r>
    </w:p>
    <w:p>
      <w:pPr/>
      <w:r>
        <w:rPr/>
        <w:t xml:space="preserve">Día 9º ROMA</w:t>
      </w:r>
    </w:p>
    <w:p>
      <w:pPr/>
      <w:r>
        <w:rPr/>
        <w:t xml:space="preserve">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w:t>
      </w:r>
    </w:p>
    <w:p>
      <w:pPr/>
      <w:r>
        <w:rPr/>
        <w:t xml:space="preserve"> </w:t>
      </w:r>
    </w:p>
    <w:p>
      <w:pPr/>
      <w:r>
        <w:rPr/>
        <w:t xml:space="preserve">Día 10º ROMA</w:t>
      </w:r>
    </w:p>
    <w:p>
      <w:pPr/>
      <w:r>
        <w:rPr/>
        <w:t xml:space="preserve">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 </w:t>
      </w:r>
    </w:p>
    <w:p>
      <w:pPr/>
      <w:r>
        <w:rPr/>
        <w:t xml:space="preserve">Día 11º ROMA</w:t>
      </w:r>
    </w:p>
    <w:p>
      <w:pPr/>
      <w:r>
        <w:rPr/>
        <w:t xml:space="preserve">Desayuno y fin de los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345C9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2024-04-26T02:22:32-04:00</dcterms:created>
  <dcterms:modified xsi:type="dcterms:W3CDTF">2024-04-26T02:22:32-04:00</dcterms:modified>
</cp:coreProperties>
</file>

<file path=docProps/custom.xml><?xml version="1.0" encoding="utf-8"?>
<Properties xmlns="http://schemas.openxmlformats.org/officeDocument/2006/custom-properties" xmlns:vt="http://schemas.openxmlformats.org/officeDocument/2006/docPropsVTypes"/>
</file>