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Día 1:</w:t>
      </w:r>
      <w:r>
        <w:rPr/>
        <w:t xml:space="preserve"> Arribo al aeropuerto José Martí de la Habana, traslado al Hotel seleccionado, resto del día libre para disfrute de opcionales</w:t>
      </w:r>
    </w:p>
    <w:p>
      <w:pPr/>
      <w:r>
        <w:rPr/>
        <w:t xml:space="preserve">Descubra en La Habana las delicias de la música cubana, tradiciones, cultura, monumentos nacionales y atractivos históricos de incalculable valor. Bailes y sones cubanos contagian a cada uno de los hijos de esta tierra y a quienes la visitan; costumbres y tradiciones que permanecen intactas se unen a nuevas celebraciones de carácter nacional e internacional para maravillar al visitante que busca viajar a La Habana y hacerla su destino en el Caribe.</w:t>
      </w:r>
    </w:p>
    <w:p>
      <w:pPr/>
      <w:r>
        <w:rPr/>
        <w:t xml:space="preserve"> </w:t>
      </w:r>
    </w:p>
    <w:p>
      <w:pPr/>
      <w:r>
        <w:rPr>
          <w:b w:val="1"/>
          <w:bCs w:val="1"/>
        </w:rPr>
        <w:t xml:space="preserve">Día 2:</w:t>
      </w:r>
      <w:r>
        <w:rPr/>
        <w:t xml:space="preserve"> Habana – Cienfuegos – Trinidad – Topes de Collantes- A partir de las 07.30 horas, recogida escalonada en hoteles de La Ciudad para el programa diurno (Cienfuegos – Trinidad - Topes). </w:t>
      </w:r>
    </w:p>
    <w:p>
      <w:pPr/>
      <w:r>
        <w:rPr/>
        <w:t xml:space="preserve">Salida hacia la ciudad de Cienfuegos, con breve parada en la finca “Fiesta Campesina”. Recorrido de norte a sur, que los llevará hasta “La perla del sur”, única ciudad cubana fundada por colonos franceses a orillas de la homónima bahía en el año 1819.  Recorrido por su centro histórico, declarado por la UNESCO Patrimonio de la Humanidad en el año 2005, parques, Boulevard, Malecón, Teatro Tomás Terry y Palacio de Valle. Continuación del recorrido hacia La Villa de La Santísima Trinidad, fundada en 1514 y detenida en el tiempo. Conservadora del encanto y esplendor de su pasado colonial, Trinidad pertenece al grupo de las 7 primeras villas fundadas en Cuba. Declarada Patrimonio de la Humanidad por la UNESCO, la caracterizan sus calles adoquinadas, las casas amuebladas con piezas de los siglos XVIII y XIX, con techos de tejas, patios interiores y rejas de hierro forjado. Almuerzo en el Restaurante local, visita al Museo Romántico o al Palacio Cantero. Visita al Bar La Canchánchara y degustación del coctel típico de la casa. Visita a la Casa del Alfarero, para conocer de primera mano las técnicas tradicionales de la alfarería local, sus valores artísticos y utilitarios, transmitidos de generación en generación desde la época colonial. Continuación del viaje hacia Topes de Collantes, paraíso natural situado a 800 metros sobre el nivel del mar. Alojamiento y Cena en el hotel Los Helechos. Noche Libre.</w:t>
      </w:r>
    </w:p>
    <w:p>
      <w:pPr/>
      <w:r>
        <w:rPr>
          <w:b w:val="1"/>
          <w:bCs w:val="1"/>
        </w:rPr>
        <w:t xml:space="preserve">Día 3:</w:t>
      </w:r>
      <w:r>
        <w:rPr/>
        <w:t xml:space="preserve"> Topes de Collantes – Santa Clara – Varadero: Desayuno en el hotel. Realización de excursión de naturaleza, la cual incluye: traslado en camión serrano y caminata por un sendero de especialidad paisajística y observación de la flora y fauna del lugar. Durante el recorrido tendrá la oportunidad de disfrutar de hermosos saltos de agua, con tiempo para baño. El punto culminante del recorrido lo constituye un restaurante local donde disfrutarán de un almuerzo. Breve descanso. Continuación del viaje hacia la ciudad de Santa Clara, recorrido local. Visita al Mausoleo de Ernesto Che Guevara. Continuación hacia los hoteles de Varadero. </w:t>
      </w:r>
    </w:p>
    <w:p>
      <w:pPr/>
      <w:r>
        <w:rPr>
          <w:b w:val="1"/>
          <w:bCs w:val="1"/>
        </w:rPr>
        <w:t xml:space="preserve">Día 4 al 7: </w:t>
      </w:r>
      <w:r>
        <w:rPr/>
        <w:t xml:space="preserve">Días libres para el disfrute de opcionales y la playa.</w:t>
      </w:r>
    </w:p>
    <w:p>
      <w:pPr/>
      <w:r>
        <w:rPr>
          <w:b w:val="1"/>
          <w:bCs w:val="1"/>
        </w:rPr>
        <w:t xml:space="preserve">Día 8: </w:t>
      </w:r>
      <w:r>
        <w:rPr/>
        <w:t xml:space="preserve">A la hora indicada, recogida en el hotel con rumbo hacia el Aeropuerto Internacional José Martí de La Habana para tomar el vuelo de Retorno hacia Santiago de Chile.</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87339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2024-04-16T03:47:34-04:00</dcterms:created>
  <dcterms:modified xsi:type="dcterms:W3CDTF">2024-04-16T03:47:34-04:00</dcterms:modified>
</cp:coreProperties>
</file>

<file path=docProps/custom.xml><?xml version="1.0" encoding="utf-8"?>
<Properties xmlns="http://schemas.openxmlformats.org/officeDocument/2006/custom-properties" xmlns:vt="http://schemas.openxmlformats.org/officeDocument/2006/docPropsVTypes"/>
</file>