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DIA 1: SAN SALVADOR. </w:t>
      </w:r>
    </w:p>
    <w:p>
      <w:pPr/>
      <w:r>
        <w:rPr/>
        <w:t xml:space="preserve">Llegada a El Salvador traslado a Hotel. Por la noche le sugerimos visitar alguno de nuestros centros comerciales: Multiplaza o la Gran Vía. Acomodación en San Salvador. </w:t>
      </w:r>
    </w:p>
    <w:p>
      <w:pPr/>
      <w:r>
        <w:rPr/>
        <w:t xml:space="preserve"> </w:t>
      </w:r>
    </w:p>
    <w:p>
      <w:pPr/>
      <w:r>
        <w:rPr>
          <w:b w:val="1"/>
          <w:bCs w:val="1"/>
        </w:rPr>
        <w:t xml:space="preserve">DIA 2: VISITA DE LA CIUDAD Y VOLCAN</w:t>
      </w:r>
    </w:p>
    <w:p>
      <w:pPr/>
      <w:r>
        <w:rPr/>
        <w:t xml:space="preserve">Nuestro guía local estará encantado de mostrarle nuestra capital de San Salvador y aprender todo acerca de la historia del país, la cultura y nuestra gente. Iniciamos visitando La visita incluye: La Puerta del Diablo, donde tendremos una vista impresionante de los Volcanes de El Salvador, Luego, el museo de armas, el Centro Histórico de San Salvador, con su catedral y Mausoleo de Monseñor Romero; Además visita panorámica de los modernos y los nuevos barrios de San Salvador. Tiempo libre para almorzar (Alimentación no incluida). Después del almuerzo, visitaremos el parque nacional de Boquerón, que se encuentra en la parte superior del cráter del volcán de San Salvador. Duración 8 horas. (B)</w:t>
      </w:r>
    </w:p>
    <w:p>
      <w:pPr/>
      <w:r>
        <w:rPr/>
        <w:t xml:space="preserve"> </w:t>
      </w:r>
    </w:p>
    <w:p>
      <w:pPr/>
      <w:r>
        <w:rPr>
          <w:b w:val="1"/>
          <w:bCs w:val="1"/>
        </w:rPr>
        <w:t xml:space="preserve">DIA 3: VISITA RUTA ARQUEOLOGICA </w:t>
      </w:r>
    </w:p>
    <w:p>
      <w:pPr/>
      <w:r>
        <w:rPr/>
        <w:t xml:space="preserve">A 30 minutos de San Salvador, se encuentra el Sitio Arqueológico Joya de Cerén, clasificado patrimonio mundial de la UNESCO: es una villa Maya que fue sepultada por las cenizas de la erupción de un volcán cercano, Luego, Visita al Sitio Arqueológico de corte Político y Ceremonial de San Andrés, con sus pirámides. Además visita al Sitio Ceremonial, Tazumal, Siendo esta La Pirámide más alta de El Salvador. Tiempo libre para el almuerzo (no incluido). Después del, visitaremos el hermoso centro histórico de Santa Ana, con su Impresionante Teatro y bella catedral estilo Gótica.</w:t>
      </w:r>
    </w:p>
    <w:p>
      <w:pPr/>
      <w:r>
        <w:rPr/>
        <w:t xml:space="preserve"> </w:t>
      </w:r>
    </w:p>
    <w:p>
      <w:pPr/>
      <w:r>
        <w:rPr>
          <w:b w:val="1"/>
          <w:bCs w:val="1"/>
        </w:rPr>
        <w:t xml:space="preserve">DIA 4: SAN SALVADOR / SALIDA</w:t>
      </w:r>
    </w:p>
    <w:p>
      <w:pPr/>
      <w:r>
        <w:rPr/>
        <w:t xml:space="preserve">Desayuno. Tiempo libre hasta el traslado al aeropuerto para tomar el vuelo a su ciudad de destino </w:t>
      </w:r>
    </w:p>
    <w:p>
      <w:pPr/>
      <w:r>
        <w:rPr/>
        <w:t xml:space="preserve"> </w:t>
      </w:r>
    </w:p>
    <w:p>
      <w:pPr/>
      <w:r>
        <w:rPr/>
        <w:t xml:space="preserve">Fin de nuestros servicios.</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B69A3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2024-04-19T03:17:41-04:00</dcterms:created>
  <dcterms:modified xsi:type="dcterms:W3CDTF">2024-04-19T03:17:41-04:00</dcterms:modified>
</cp:coreProperties>
</file>

<file path=docProps/custom.xml><?xml version="1.0" encoding="utf-8"?>
<Properties xmlns="http://schemas.openxmlformats.org/officeDocument/2006/custom-properties" xmlns:vt="http://schemas.openxmlformats.org/officeDocument/2006/docPropsVTypes"/>
</file>