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
            </w:r>
            <w:r>
              <w:rPr>
                <w:rFonts w:ascii="Arial" w:hAnsi="Arial" w:eastAsia="Arial" w:cs="Arial"/>
                <w:color w:val="#013785"/>
                <w:sz w:val="60"/>
                <w:szCs w:val="60"/>
                <w:i w:val="1"/>
                <w:iCs w:val="1"/>
              </w:rPr>
              <w:t xml:space="preserve"> / </w:t>
            </w:r>
          </w:p>
          <w:p>
            <w:pPr/>
            <w:r>
              <w:rPr>
                <w:rFonts w:ascii="Arial" w:hAnsi="Arial" w:eastAsia="Arial" w:cs="Arial"/>
                <w:color w:val="#013785"/>
                <w:sz w:val="30"/>
                <w:szCs w:val="30"/>
                <w:b w:val="1"/>
                <w:bCs w:val="1"/>
              </w:rPr>
              <w:t xml:space="preserve">1 días /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r>
    </w:tbl>
    <w:p>
      <w:pPr>
        <w:jc w:val="left"/>
      </w:pPr>
      <w:r>
        <w:rPr>
          <w:rFonts w:ascii="Arial" w:hAnsi="Arial" w:eastAsia="Arial" w:cs="Arial"/>
          <w:color w:val="#013785"/>
          <w:sz w:val="40"/>
          <w:szCs w:val="40"/>
          <w:b w:val="1"/>
          <w:bCs w:val="1"/>
          <w:i w:val="1"/>
          <w:iCs w:val="1"/>
        </w:rPr>
        <w:t xml:space="preserve">Hoteles</w:t>
      </w:r>
    </w:p>
    <w:tbl>
      <w:tblGrid>
        <w:gridCol/>
        <w:gridCol/>
        <w:gridCol/>
      </w:tblGrid>
      <w:tblPr>
        <w:jc w:val="start"/>
        <w:tblW w:w="5000" w:type="pct"/>
        <w:tblLayout w:type="autofit"/>
        <w:tblBorders>
          <w:top w:val="single" w:sz="4.5" w:color="000000"/>
          <w:left w:val="single" w:sz="4.5" w:color="000000"/>
          <w:right w:val="single" w:sz="4.5" w:color="000000"/>
          <w:bottom w:val="single" w:sz="4.5" w:color="000000"/>
          <w:insideH w:val="single" w:sz="4.5" w:color="000000"/>
          <w:insideV w:val="single" w:sz="4.5" w:color="000000"/>
        </w:tblBorders>
      </w:tblPr>
      <w:tr>
        <w:trPr/>
        <w:tc>
          <w:tcPr>
            <w:tcBorders>
              <w:top w:val="single" w:sz="4.5" w:color="000000"/>
              <w:left w:val="single" w:sz="4.5" w:color="000000"/>
              <w:right w:val="single" w:sz="4.5" w:color="000000"/>
              <w:bottom w:val="single" w:sz="4.5" w:color="000000"/>
            </w:tcBorders>
            <w:shd w:val="clear" w:fill="013785"/>
          </w:tcPr>
          <w:p>
            <w:pPr>
              <w:jc w:val="center"/>
            </w:pPr>
            <w:r>
              <w:rPr>
                <w:color w:val="FFFFFF"/>
                <w:b w:val="1"/>
                <w:bCs w:val="1"/>
                <w:shd w:val="clear" w:fill="013785"/>
              </w:rPr>
              <w:t xml:space="preserve">HOTEL</w:t>
            </w:r>
          </w:p>
        </w:tc>
        <w:tc>
          <w:tcPr>
            <w:tcBorders>
              <w:top w:val="single" w:sz="4.5" w:color="000000"/>
              <w:left w:val="single" w:sz="4.5" w:color="000000"/>
              <w:right w:val="single" w:sz="4.5" w:color="000000"/>
              <w:bottom w:val="single" w:sz="4.5" w:color="000000"/>
            </w:tcBorders>
            <w:shd w:val="clear" w:fill="013785"/>
          </w:tcPr>
          <w:p>
            <w:pPr>
              <w:jc w:val="center"/>
            </w:pPr>
            <w:r>
              <w:rPr>
                <w:color w:val="FFFFFF"/>
                <w:b w:val="1"/>
                <w:bCs w:val="1"/>
                <w:shd w:val="clear" w:fill="013785"/>
              </w:rPr>
              <w:t xml:space="preserve">CIUDAD</w:t>
            </w:r>
          </w:p>
        </w:tc>
        <w:tc>
          <w:tcPr>
            <w:tcBorders>
              <w:top w:val="single" w:sz="4.5" w:color="000000"/>
              <w:left w:val="single" w:sz="4.5" w:color="000000"/>
              <w:right w:val="single" w:sz="4.5" w:color="000000"/>
              <w:bottom w:val="single" w:sz="4.5" w:color="000000"/>
            </w:tcBorders>
            <w:shd w:val="clear" w:fill="013785"/>
          </w:tcPr>
          <w:p>
            <w:pPr>
              <w:jc w:val="center"/>
            </w:pPr>
            <w:r>
              <w:rPr>
                <w:color w:val="FFFFFF"/>
                <w:b w:val="1"/>
                <w:bCs w:val="1"/>
                <w:shd w:val="clear" w:fill="013785"/>
              </w:rPr>
              <w:t xml:space="preserve">PAIS</w:t>
            </w:r>
          </w:p>
        </w:tc>
      </w:tr>
      <w:tr>
        <w:trPr/>
        <w:tc>
          <w:tcPr>
            <w:tcBorders>
              <w:top w:val="single" w:sz="4.5" w:color="000000"/>
              <w:left w:val="single" w:sz="4.5" w:color="000000"/>
              <w:right w:val="single" w:sz="4.5" w:color="000000"/>
              <w:bottom w:val="single" w:sz="4.5" w:color="000000"/>
            </w:tcBorders>
          </w:tcPr>
          <w:p>
            <w:pPr>
              <w:jc w:val="center"/>
            </w:pPr>
            <w:r>
              <w:rPr/>
              <w:t xml:space="preserve">TRYP CORDOBA</w:t>
            </w:r>
          </w:p>
        </w:tc>
        <w:tc>
          <w:tcPr>
            <w:tcBorders>
              <w:top w:val="single" w:sz="4.5" w:color="000000"/>
              <w:left w:val="single" w:sz="4.5" w:color="000000"/>
              <w:right w:val="single" w:sz="4.5" w:color="000000"/>
              <w:bottom w:val="single" w:sz="4.5" w:color="000000"/>
            </w:tcBorders>
          </w:tcPr>
          <w:p>
            <w:pPr>
              <w:jc w:val="center"/>
            </w:pPr>
            <w:r>
              <w:rPr/>
              <w:t xml:space="preserve">Cordoba</w:t>
            </w:r>
          </w:p>
        </w:tc>
        <w:tc>
          <w:tcPr>
            <w:tcBorders>
              <w:top w:val="single" w:sz="4.5" w:color="000000"/>
              <w:left w:val="single" w:sz="4.5" w:color="000000"/>
              <w:right w:val="single" w:sz="4.5" w:color="000000"/>
              <w:bottom w:val="single" w:sz="4.5" w:color="000000"/>
            </w:tcBorders>
          </w:tcPr>
          <w:p>
            <w:pPr>
              <w:jc w:val="center"/>
            </w:pPr>
            <w:r>
              <w:rPr/>
              <w:t xml:space="preserve">ESPAÑA</w:t>
            </w:r>
          </w:p>
        </w:tc>
      </w:tr>
      <w:tr>
        <w:trPr/>
        <w:tc>
          <w:tcPr>
            <w:tcBorders>
              <w:top w:val="single" w:sz="4.5" w:color="000000"/>
              <w:left w:val="single" w:sz="4.5" w:color="000000"/>
              <w:right w:val="single" w:sz="4.5" w:color="000000"/>
              <w:bottom w:val="single" w:sz="4.5" w:color="000000"/>
            </w:tcBorders>
          </w:tcPr>
          <w:p>
            <w:pPr>
              <w:jc w:val="center"/>
            </w:pPr>
            <w:r>
              <w:rPr/>
              <w:t xml:space="preserve">LOS ALIXARES</w:t>
            </w:r>
          </w:p>
        </w:tc>
        <w:tc>
          <w:tcPr>
            <w:tcBorders>
              <w:top w:val="single" w:sz="4.5" w:color="000000"/>
              <w:left w:val="single" w:sz="4.5" w:color="000000"/>
              <w:right w:val="single" w:sz="4.5" w:color="000000"/>
              <w:bottom w:val="single" w:sz="4.5" w:color="000000"/>
            </w:tcBorders>
          </w:tcPr>
          <w:p>
            <w:pPr>
              <w:jc w:val="center"/>
            </w:pPr>
            <w:r>
              <w:rPr/>
              <w:t xml:space="preserve">Granada</w:t>
            </w:r>
          </w:p>
        </w:tc>
        <w:tc>
          <w:tcPr>
            <w:tcBorders>
              <w:top w:val="single" w:sz="4.5" w:color="000000"/>
              <w:left w:val="single" w:sz="4.5" w:color="000000"/>
              <w:right w:val="single" w:sz="4.5" w:color="000000"/>
              <w:bottom w:val="single" w:sz="4.5" w:color="000000"/>
            </w:tcBorders>
          </w:tcPr>
          <w:p>
            <w:pPr>
              <w:jc w:val="center"/>
            </w:pPr>
            <w:r>
              <w:rPr/>
              <w:t xml:space="preserve">ESPAÑA</w:t>
            </w:r>
          </w:p>
        </w:tc>
      </w:tr>
      <w:tr>
        <w:trPr/>
        <w:tc>
          <w:tcPr>
            <w:tcBorders>
              <w:top w:val="single" w:sz="4.5" w:color="000000"/>
              <w:left w:val="single" w:sz="4.5" w:color="000000"/>
              <w:right w:val="single" w:sz="4.5" w:color="000000"/>
              <w:bottom w:val="single" w:sz="4.5" w:color="000000"/>
            </w:tcBorders>
          </w:tcPr>
          <w:p>
            <w:pPr>
              <w:jc w:val="center"/>
            </w:pPr>
            <w:r>
              <w:rPr/>
              <w:t xml:space="preserve">MAYORAZGO</w:t>
            </w:r>
          </w:p>
        </w:tc>
        <w:tc>
          <w:tcPr>
            <w:tcBorders>
              <w:top w:val="single" w:sz="4.5" w:color="000000"/>
              <w:left w:val="single" w:sz="4.5" w:color="000000"/>
              <w:right w:val="single" w:sz="4.5" w:color="000000"/>
              <w:bottom w:val="single" w:sz="4.5" w:color="000000"/>
            </w:tcBorders>
          </w:tcPr>
          <w:p>
            <w:pPr>
              <w:jc w:val="center"/>
            </w:pPr>
            <w:r>
              <w:rPr/>
              <w:t xml:space="preserve">Madrid</w:t>
            </w:r>
          </w:p>
        </w:tc>
        <w:tc>
          <w:tcPr>
            <w:tcBorders>
              <w:top w:val="single" w:sz="4.5" w:color="000000"/>
              <w:left w:val="single" w:sz="4.5" w:color="000000"/>
              <w:right w:val="single" w:sz="4.5" w:color="000000"/>
              <w:bottom w:val="single" w:sz="4.5" w:color="000000"/>
            </w:tcBorders>
          </w:tcPr>
          <w:p>
            <w:pPr>
              <w:jc w:val="center"/>
            </w:pPr>
            <w:r>
              <w:rPr/>
              <w:t xml:space="preserve">ESPAÑA</w:t>
            </w:r>
          </w:p>
        </w:tc>
      </w:tr>
      <w:tr>
        <w:trPr/>
        <w:tc>
          <w:tcPr>
            <w:tcBorders>
              <w:top w:val="single" w:sz="4.5" w:color="000000"/>
              <w:left w:val="single" w:sz="4.5" w:color="000000"/>
              <w:right w:val="single" w:sz="4.5" w:color="000000"/>
              <w:bottom w:val="single" w:sz="4.5" w:color="000000"/>
            </w:tcBorders>
          </w:tcPr>
          <w:p>
            <w:pPr>
              <w:jc w:val="center"/>
            </w:pPr>
            <w:r>
              <w:rPr/>
              <w:t xml:space="preserve">CATALONIA SANTA JUSTA</w:t>
            </w:r>
          </w:p>
        </w:tc>
        <w:tc>
          <w:tcPr>
            <w:tcBorders>
              <w:top w:val="single" w:sz="4.5" w:color="000000"/>
              <w:left w:val="single" w:sz="4.5" w:color="000000"/>
              <w:right w:val="single" w:sz="4.5" w:color="000000"/>
              <w:bottom w:val="single" w:sz="4.5" w:color="000000"/>
            </w:tcBorders>
          </w:tcPr>
          <w:p>
            <w:pPr>
              <w:jc w:val="center"/>
            </w:pPr>
            <w:r>
              <w:rPr/>
              <w:t xml:space="preserve">Sevilla</w:t>
            </w:r>
          </w:p>
        </w:tc>
        <w:tc>
          <w:tcPr>
            <w:tcBorders>
              <w:top w:val="single" w:sz="4.5" w:color="000000"/>
              <w:left w:val="single" w:sz="4.5" w:color="000000"/>
              <w:right w:val="single" w:sz="4.5" w:color="000000"/>
              <w:bottom w:val="single" w:sz="4.5" w:color="000000"/>
            </w:tcBorders>
          </w:tcPr>
          <w:p>
            <w:pPr>
              <w:jc w:val="center"/>
            </w:pPr>
            <w:r>
              <w:rPr/>
              <w:t xml:space="preserve">ESPAÑA</w:t>
            </w:r>
          </w:p>
        </w:tc>
      </w:tr>
      <w:tr>
        <w:trPr/>
        <w:tc>
          <w:tcPr>
            <w:tcBorders>
              <w:top w:val="single" w:sz="4.5" w:color="000000"/>
              <w:left w:val="single" w:sz="4.5" w:color="000000"/>
              <w:right w:val="single" w:sz="4.5" w:color="000000"/>
              <w:bottom w:val="single" w:sz="4.5" w:color="000000"/>
            </w:tcBorders>
          </w:tcPr>
          <w:p>
            <w:pPr>
              <w:jc w:val="center"/>
            </w:pPr>
            <w:r>
              <w:rPr/>
              <w:t xml:space="preserve">DON MARCO</w:t>
            </w:r>
          </w:p>
        </w:tc>
        <w:tc>
          <w:tcPr>
            <w:tcBorders>
              <w:top w:val="single" w:sz="4.5" w:color="000000"/>
              <w:left w:val="single" w:sz="4.5" w:color="000000"/>
              <w:right w:val="single" w:sz="4.5" w:color="000000"/>
              <w:bottom w:val="single" w:sz="4.5" w:color="000000"/>
            </w:tcBorders>
          </w:tcPr>
          <w:p>
            <w:pPr>
              <w:jc w:val="center"/>
            </w:pPr>
            <w:r>
              <w:rPr/>
              <w:t xml:space="preserve">Torremolinos</w:t>
            </w:r>
          </w:p>
        </w:tc>
        <w:tc>
          <w:tcPr>
            <w:tcBorders>
              <w:top w:val="single" w:sz="4.5" w:color="000000"/>
              <w:left w:val="single" w:sz="4.5" w:color="000000"/>
              <w:right w:val="single" w:sz="4.5" w:color="000000"/>
              <w:bottom w:val="single" w:sz="4.5" w:color="000000"/>
            </w:tcBorders>
          </w:tcPr>
          <w:p>
            <w:pPr>
              <w:jc w:val="center"/>
            </w:pPr>
            <w:r>
              <w:rPr/>
              <w:t xml:space="preserve">ESPAÑA</w:t>
            </w:r>
          </w:p>
        </w:tc>
      </w:tr>
      <w:tr>
        <w:trPr/>
        <w:tc>
          <w:tcPr>
            <w:tcBorders>
              <w:top w:val="single" w:sz="4.5" w:color="000000"/>
              <w:left w:val="single" w:sz="4.5" w:color="000000"/>
              <w:right w:val="single" w:sz="4.5" w:color="000000"/>
              <w:bottom w:val="single" w:sz="4.5" w:color="000000"/>
            </w:tcBorders>
          </w:tcPr>
          <w:p>
            <w:pPr>
              <w:jc w:val="center"/>
            </w:pPr>
            <w:r>
              <w:rPr/>
              <w:t xml:space="preserve">PRINCE DE PARIS</w:t>
            </w:r>
          </w:p>
        </w:tc>
        <w:tc>
          <w:tcPr>
            <w:tcBorders>
              <w:top w:val="single" w:sz="4.5" w:color="000000"/>
              <w:left w:val="single" w:sz="4.5" w:color="000000"/>
              <w:right w:val="single" w:sz="4.5" w:color="000000"/>
              <w:bottom w:val="single" w:sz="4.5" w:color="000000"/>
            </w:tcBorders>
          </w:tcPr>
          <w:p>
            <w:pPr>
              <w:jc w:val="center"/>
            </w:pPr>
            <w:r>
              <w:rPr/>
              <w:t xml:space="preserve">Casablanca</w:t>
            </w:r>
          </w:p>
        </w:tc>
        <w:tc>
          <w:tcPr>
            <w:tcBorders>
              <w:top w:val="single" w:sz="4.5" w:color="000000"/>
              <w:left w:val="single" w:sz="4.5" w:color="000000"/>
              <w:right w:val="single" w:sz="4.5" w:color="000000"/>
              <w:bottom w:val="single" w:sz="4.5" w:color="000000"/>
            </w:tcBorders>
          </w:tcPr>
          <w:p>
            <w:pPr>
              <w:jc w:val="center"/>
            </w:pPr>
            <w:r>
              <w:rPr/>
              <w:t xml:space="preserve">MARRUECOS</w:t>
            </w:r>
          </w:p>
        </w:tc>
      </w:tr>
      <w:tr>
        <w:trPr/>
        <w:tc>
          <w:tcPr>
            <w:tcBorders>
              <w:top w:val="single" w:sz="4.5" w:color="000000"/>
              <w:left w:val="single" w:sz="4.5" w:color="000000"/>
              <w:right w:val="single" w:sz="4.5" w:color="000000"/>
              <w:bottom w:val="single" w:sz="4.5" w:color="000000"/>
            </w:tcBorders>
          </w:tcPr>
          <w:p>
            <w:pPr>
              <w:jc w:val="center"/>
            </w:pPr>
            <w:r>
              <w:rPr/>
              <w:t xml:space="preserve">MENZEH ZALAGH II</w:t>
            </w:r>
          </w:p>
        </w:tc>
        <w:tc>
          <w:tcPr>
            <w:tcBorders>
              <w:top w:val="single" w:sz="4.5" w:color="000000"/>
              <w:left w:val="single" w:sz="4.5" w:color="000000"/>
              <w:right w:val="single" w:sz="4.5" w:color="000000"/>
              <w:bottom w:val="single" w:sz="4.5" w:color="000000"/>
            </w:tcBorders>
          </w:tcPr>
          <w:p>
            <w:pPr>
              <w:jc w:val="center"/>
            </w:pPr>
            <w:r>
              <w:rPr/>
              <w:t xml:space="preserve">Fez</w:t>
            </w:r>
          </w:p>
        </w:tc>
        <w:tc>
          <w:tcPr>
            <w:tcBorders>
              <w:top w:val="single" w:sz="4.5" w:color="000000"/>
              <w:left w:val="single" w:sz="4.5" w:color="000000"/>
              <w:right w:val="single" w:sz="4.5" w:color="000000"/>
              <w:bottom w:val="single" w:sz="4.5" w:color="000000"/>
            </w:tcBorders>
          </w:tcPr>
          <w:p>
            <w:pPr>
              <w:jc w:val="center"/>
            </w:pPr>
            <w:r>
              <w:rPr/>
              <w:t xml:space="preserve">MARRUECOS</w:t>
            </w:r>
          </w:p>
        </w:tc>
      </w:tr>
      <w:tr>
        <w:trPr/>
        <w:tc>
          <w:tcPr>
            <w:tcBorders>
              <w:top w:val="single" w:sz="4.5" w:color="000000"/>
              <w:left w:val="single" w:sz="4.5" w:color="000000"/>
              <w:right w:val="single" w:sz="4.5" w:color="000000"/>
              <w:bottom w:val="single" w:sz="4.5" w:color="000000"/>
            </w:tcBorders>
          </w:tcPr>
          <w:p>
            <w:pPr>
              <w:jc w:val="center"/>
            </w:pPr>
            <w:r>
              <w:rPr/>
              <w:t xml:space="preserve">ALMAS</w:t>
            </w:r>
          </w:p>
        </w:tc>
        <w:tc>
          <w:tcPr>
            <w:tcBorders>
              <w:top w:val="single" w:sz="4.5" w:color="000000"/>
              <w:left w:val="single" w:sz="4.5" w:color="000000"/>
              <w:right w:val="single" w:sz="4.5" w:color="000000"/>
              <w:bottom w:val="single" w:sz="4.5" w:color="000000"/>
            </w:tcBorders>
          </w:tcPr>
          <w:p>
            <w:pPr>
              <w:jc w:val="center"/>
            </w:pPr>
            <w:r>
              <w:rPr/>
              <w:t xml:space="preserve">Marrakech</w:t>
            </w:r>
          </w:p>
        </w:tc>
        <w:tc>
          <w:tcPr>
            <w:tcBorders>
              <w:top w:val="single" w:sz="4.5" w:color="000000"/>
              <w:left w:val="single" w:sz="4.5" w:color="000000"/>
              <w:right w:val="single" w:sz="4.5" w:color="000000"/>
              <w:bottom w:val="single" w:sz="4.5" w:color="000000"/>
            </w:tcBorders>
          </w:tcPr>
          <w:p>
            <w:pPr>
              <w:jc w:val="center"/>
            </w:pPr>
            <w:r>
              <w:rPr/>
              <w:t xml:space="preserve">MARRUECOS</w:t>
            </w:r>
          </w:p>
        </w:tc>
      </w:tr>
      <w:tr>
        <w:trPr/>
        <w:tc>
          <w:tcPr>
            <w:tcBorders>
              <w:top w:val="single" w:sz="4.5" w:color="000000"/>
              <w:left w:val="single" w:sz="4.5" w:color="000000"/>
              <w:right w:val="single" w:sz="4.5" w:color="000000"/>
              <w:bottom w:val="single" w:sz="4.5" w:color="000000"/>
            </w:tcBorders>
          </w:tcPr>
          <w:p>
            <w:pPr>
              <w:jc w:val="center"/>
            </w:pPr>
            <w:r>
              <w:rPr/>
              <w:t xml:space="preserve">AUREA FATIMA HOTEL CONGRESS &amp; SPA</w:t>
            </w:r>
          </w:p>
        </w:tc>
        <w:tc>
          <w:tcPr>
            <w:tcBorders>
              <w:top w:val="single" w:sz="4.5" w:color="000000"/>
              <w:left w:val="single" w:sz="4.5" w:color="000000"/>
              <w:right w:val="single" w:sz="4.5" w:color="000000"/>
              <w:bottom w:val="single" w:sz="4.5" w:color="000000"/>
            </w:tcBorders>
          </w:tcPr>
          <w:p>
            <w:pPr>
              <w:jc w:val="center"/>
            </w:pPr>
            <w:r>
              <w:rPr/>
              <w:t xml:space="preserve">Fatima</w:t>
            </w:r>
          </w:p>
        </w:tc>
        <w:tc>
          <w:tcPr>
            <w:tcBorders>
              <w:top w:val="single" w:sz="4.5" w:color="000000"/>
              <w:left w:val="single" w:sz="4.5" w:color="000000"/>
              <w:right w:val="single" w:sz="4.5" w:color="000000"/>
              <w:bottom w:val="single" w:sz="4.5" w:color="000000"/>
            </w:tcBorders>
          </w:tcPr>
          <w:p>
            <w:pPr>
              <w:jc w:val="center"/>
            </w:pPr>
            <w:r>
              <w:rPr/>
              <w:t xml:space="preserve">PORTUGAL</w:t>
            </w:r>
          </w:p>
        </w:tc>
      </w:tr>
      <w:tr>
        <w:trPr/>
        <w:tc>
          <w:tcPr>
            <w:tcBorders>
              <w:top w:val="single" w:sz="4.5" w:color="000000"/>
              <w:left w:val="single" w:sz="4.5" w:color="000000"/>
              <w:right w:val="single" w:sz="4.5" w:color="000000"/>
              <w:bottom w:val="single" w:sz="4.5" w:color="000000"/>
            </w:tcBorders>
          </w:tcPr>
          <w:p>
            <w:pPr>
              <w:jc w:val="center"/>
            </w:pPr>
            <w:r>
              <w:rPr/>
              <w:t xml:space="preserve">LUTECIA</w:t>
            </w:r>
          </w:p>
        </w:tc>
        <w:tc>
          <w:tcPr>
            <w:tcBorders>
              <w:top w:val="single" w:sz="4.5" w:color="000000"/>
              <w:left w:val="single" w:sz="4.5" w:color="000000"/>
              <w:right w:val="single" w:sz="4.5" w:color="000000"/>
              <w:bottom w:val="single" w:sz="4.5" w:color="000000"/>
            </w:tcBorders>
          </w:tcPr>
          <w:p>
            <w:pPr>
              <w:jc w:val="center"/>
            </w:pPr>
            <w:r>
              <w:rPr/>
              <w:t xml:space="preserve">Lisboa</w:t>
            </w:r>
          </w:p>
        </w:tc>
        <w:tc>
          <w:tcPr>
            <w:tcBorders>
              <w:top w:val="single" w:sz="4.5" w:color="000000"/>
              <w:left w:val="single" w:sz="4.5" w:color="000000"/>
              <w:right w:val="single" w:sz="4.5" w:color="000000"/>
              <w:bottom w:val="single" w:sz="4.5" w:color="000000"/>
            </w:tcBorders>
          </w:tcPr>
          <w:p>
            <w:pPr>
              <w:jc w:val="center"/>
            </w:pPr>
            <w:r>
              <w:rPr/>
              <w:t xml:space="preserve">PORTUGAL</w:t>
            </w:r>
          </w:p>
        </w:tc>
      </w:tr>
      <w:tr>
        <w:trPr/>
        <w:tc>
          <w:tcPr>
            <w:tcBorders>
              <w:top w:val="single" w:sz="4.5" w:color="000000"/>
              <w:left w:val="single" w:sz="4.5" w:color="000000"/>
              <w:right w:val="single" w:sz="4.5" w:color="000000"/>
              <w:bottom w:val="single" w:sz="4.5" w:color="000000"/>
            </w:tcBorders>
          </w:tcPr>
          <w:p>
            <w:pPr>
              <w:jc w:val="center"/>
            </w:pPr>
            <w:r>
              <w:rPr/>
              <w:t xml:space="preserve">TRYP PORTO EXPO</w:t>
            </w:r>
          </w:p>
        </w:tc>
        <w:tc>
          <w:tcPr>
            <w:tcBorders>
              <w:top w:val="single" w:sz="4.5" w:color="000000"/>
              <w:left w:val="single" w:sz="4.5" w:color="000000"/>
              <w:right w:val="single" w:sz="4.5" w:color="000000"/>
              <w:bottom w:val="single" w:sz="4.5" w:color="000000"/>
            </w:tcBorders>
          </w:tcPr>
          <w:p>
            <w:pPr>
              <w:jc w:val="center"/>
            </w:pPr>
            <w:r>
              <w:rPr/>
              <w:t xml:space="preserve">Oporto</w:t>
            </w:r>
          </w:p>
        </w:tc>
        <w:tc>
          <w:tcPr>
            <w:tcBorders>
              <w:top w:val="single" w:sz="4.5" w:color="000000"/>
              <w:left w:val="single" w:sz="4.5" w:color="000000"/>
              <w:right w:val="single" w:sz="4.5" w:color="000000"/>
              <w:bottom w:val="single" w:sz="4.5" w:color="000000"/>
            </w:tcBorders>
          </w:tcPr>
          <w:p>
            <w:pPr>
              <w:jc w:val="center"/>
            </w:pPr>
            <w:r>
              <w:rPr/>
              <w:t xml:space="preserve">PORTUGAL</w:t>
            </w:r>
          </w:p>
        </w:tc>
      </w:tr>
    </w:tbl>
    <w:p>
      <w:pPr/>
      <w:r>
        <w:rPr>
          <w:i w:val="1"/>
          <w:iCs w:val="1"/>
        </w:rPr>
        <w:t xml:space="preserve">*Hoteles previstos y sujetos a modificación</w:t>
      </w:r>
    </w:p>
    <w:p>
      <w:pPr/>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t xml:space="preserve">(Se debe comenzar el día Lunes)</w:t>
      </w:r>
    </w:p>
    <w:p>
      <w:pPr/>
      <w:r>
        <w:rPr>
          <w:b w:val="1"/>
          <w:bCs w:val="1"/>
          <w:i w:val="1"/>
          <w:iCs w:val="1"/>
        </w:rPr>
        <w:t xml:space="preserve">Día 1: BARCELONA - MADRID</w:t>
      </w:r>
    </w:p>
    <w:p>
      <w:pPr/>
      <w:r>
        <w:rPr/>
        <w:t xml:space="preserve">Es necesario disponer de billete de tren electrónico entregado por nuestro departamento de reservas. Presentación en la estación de Barcelona “Sants”, al menos 45 minutos antes de la salida en tren de alta velocidad con destino a Madrid. Agradable y breve trayecto con el confort y velocidad de este tren AVE. Llegada, traslado desde la estación de Madrid “Puerta de Atocha” al hotel. Alojamiento en el hotel. IMPORTANTE: Tras la entrada en vigor de Madrid Central, se ha establecido un horario de acceso restringido de autocares al centro de la ciudad. Por este motivo, los circuitos terminarán en el Hotel Courtyard Marriot Madrid Princesa, este hotel está provisto de transporte público y parada de taxi para que los pasajeros puedan acceder a sus respectivos alojamientos por sus propios medios.</w:t>
      </w:r>
    </w:p>
    <w:p>
      <w:pPr/>
      <w:r>
        <w:rPr>
          <w:b w:val="1"/>
          <w:bCs w:val="1"/>
        </w:rPr>
        <w:t xml:space="preserve">Día 2: MADRID - AVILA - SALAMANCA - OPORTO </w:t>
      </w:r>
    </w:p>
    <w:p>
      <w:pPr/>
      <w:r>
        <w:rPr/>
        <w:t xml:space="preserve">Desayuno en el hotel. Traslado a nuestra terminal JULIA TRAVEL a las 08.00hrs (situada en el parking subterráneo de la Plaza de Oriente) Se acepta una maleta por persona. Salida a las 08:30 hrs. hacia Avila, ciudad que conserva su muralla medieval. Breve parada para conocer su conjunto amurallado y casco antiguo. Continuación a Salamanca. Tiempo libre en esta ciudad universitaria Patrimonio de la Humanidad de gran riqueza arquitectónica y artística y salida hacia la frontera portuguesa hasta llegar a Oporto. Alojamiento.</w:t>
      </w:r>
    </w:p>
    <w:p>
      <w:pPr/>
      <w:r>
        <w:rPr>
          <w:b w:val="1"/>
          <w:bCs w:val="1"/>
        </w:rPr>
        <w:t xml:space="preserve">Día 3: OPORTO </w:t>
      </w:r>
    </w:p>
    <w:p>
      <w:pPr/>
      <w:r>
        <w:rPr/>
        <w:t xml:space="preserve">Desayuno en el hotel. Por la mañana visita panorámica de esta ciudad declarada Patrimonio de la Humanidad donde contemplaremos la Catedral, el edificio de la Bolsa, Iglesia de Santa Clara. Tarde Libre. Posibilidad de realizar una visita opcional a unas famosas bodegas con degustación de su mundialmente conocido “vino de Porto”. Alojamiento.</w:t>
      </w:r>
    </w:p>
    <w:p>
      <w:pPr/>
      <w:r>
        <w:rPr>
          <w:b w:val="1"/>
          <w:bCs w:val="1"/>
        </w:rPr>
        <w:t xml:space="preserve">Día 4: OPORTO - COIMBRA - FATIMA </w:t>
      </w:r>
    </w:p>
    <w:p>
      <w:pPr/>
      <w:r>
        <w:rPr/>
        <w:t xml:space="preserve">Desayuno. Salida hacia Coímbra, ciudad sede de una de las universidades más antiguas de Europa y cuna del Fado. Tiempo libre. Continuación a Fatima. Centro de la Fe Cristiana y Santuario de Peregrinación Mundial con su impresionante Basílica y la Cova da Iria lugar donde se apareció la Virgen María. La Capilla de las Apariciones, corazón del santuario, con las tumbas de los tres pastorcillos, Lucía, Francisco y Jacinta. Por la noche posibilidad de atender la procesión de velas. Alojamiento.</w:t>
      </w:r>
    </w:p>
    <w:p>
      <w:pPr/>
      <w:r>
        <w:rPr>
          <w:b w:val="1"/>
          <w:bCs w:val="1"/>
        </w:rPr>
        <w:t xml:space="preserve">Día 5: FATIMA - LISBOA </w:t>
      </w:r>
    </w:p>
    <w:p>
      <w:pPr/>
      <w:r>
        <w:rPr/>
        <w:t xml:space="preserve">Después del desayuno en el hotel salida hacia el Monasterio de Batalha, obra de arte de los estilos gótico y manuelino considerado Patrimonio de la Humanidad. Continuación a Nazaré, el pueblo de pescadores más pintoresco y colorido de Portugal. Si el tiempo nos lo permite, llegaremos hasta el Sitio para disfrutar de una vista panorámica de del pueblo y sus playas. Proseguiremos viaje hasta Alcobaça. Visita a su iglesia del siglo XII con las tumbas de Don Pedro e Inés de Castro. Continuación a Lisboa. Alojamiento. Por la noche, opcionalmente, recomendamos asistir a un espectáculo de Fado (folklore típico portugués).</w:t>
      </w:r>
    </w:p>
    <w:p>
      <w:pPr/>
      <w:r>
        <w:rPr>
          <w:b w:val="1"/>
          <w:bCs w:val="1"/>
        </w:rPr>
        <w:t xml:space="preserve">Día 6: LISBOA </w:t>
      </w:r>
    </w:p>
    <w:p>
      <w:pPr/>
      <w:r>
        <w:rPr/>
        <w:t xml:space="preserve">Desayuno en el hotel. Por la mañana visita de la ciudad, antiguamente conocida como Olissipo, recorrido a través de sus principales plazas y avenidas, Torre de Belem, Monasterio de los Jerónimos, Museo de Carruajes, Monumento a los Descubridores, Plaza del Marqués de Pombal, Avenida da Liberdade. Tarde libre para descubrir los nostálgicos rincones del Barrio de Alfama, ciudad antigua agrupada junto a su Castillo con sus viejos edificios en angostas y retorcidas “ruas” plenas de colorido y albergando las genuinas “tabernas” donde el Fado suena como un pasado perdido. Alojamiento en el hotel.</w:t>
      </w:r>
    </w:p>
    <w:p>
      <w:pPr/>
      <w:r>
        <w:rPr>
          <w:b w:val="1"/>
          <w:bCs w:val="1"/>
        </w:rPr>
        <w:t xml:space="preserve">Día 7: LISBOA - CACERES - CORDOBA</w:t>
      </w:r>
    </w:p>
    <w:p>
      <w:pPr/>
      <w:r>
        <w:rPr/>
        <w:t xml:space="preserve">Desayuno en el hotel. Salida a las 07:30 hrs. a Cáceres, ciudad Patrimonio de la Humanidad, mezcla arquitectónica del Románico, Islámico, Gótico y Renacentista Italiano. Pasearemos por su casco antiguo, Barrio Medieval y su Plaza Mayor. Continuación dirección sur hacia Córdoba, en el pasado capital del Califato. Cena y alojamiento en el hotel.</w:t>
      </w:r>
    </w:p>
    <w:p>
      <w:pPr/>
      <w:r>
        <w:rPr>
          <w:b w:val="1"/>
          <w:bCs w:val="1"/>
        </w:rPr>
        <w:t xml:space="preserve">Día 8: CORDOBA - SEVILLA</w:t>
      </w:r>
    </w:p>
    <w:p>
      <w:pPr/>
      <w:r>
        <w:rPr/>
        <w:t xml:space="preserve">Desayuno en el hotel. Visita de la impresionante Mezquita/Catedral que relajará nuestra mente y ánimo para pasearnos a través de las estrechas calles del Barrio Judío. A continuación, después de un corto recorrido de unas dos horas, llegada a Sevilla. Cena y alojamiento en el hotel.</w:t>
      </w:r>
    </w:p>
    <w:p>
      <w:pPr/>
      <w:r>
        <w:rPr>
          <w:b w:val="1"/>
          <w:bCs w:val="1"/>
        </w:rPr>
        <w:t xml:space="preserve">Día 9: SEVILLA </w:t>
      </w:r>
    </w:p>
    <w:p>
      <w:pPr/>
      <w:r>
        <w:rPr/>
        <w:t xml:space="preserve">Desayuno en el hotel. Por la mañana visita monumental y panorámica de la ciudad – la Catedral desde su exterior, la segunda más grande en el mundo católico después de San Pedro en Roma. Típico Barrio de Santa Cruz, escenario natural de “Carmen” así como lugar donde se desarrolló el mito de “Don Juan”. Parque de María Luisa y Plaza de España. – Tarde libre para descubrir diferentes perspectivas y sabores específicos de esta activa ciudad plena de luz. Cena y alojamiento en el hotel. Visita opcional de un espectáculo Flamenco.</w:t>
      </w:r>
    </w:p>
    <w:p>
      <w:pPr/>
      <w:r>
        <w:rPr>
          <w:b w:val="1"/>
          <w:bCs w:val="1"/>
        </w:rPr>
        <w:t xml:space="preserve">Día 10: SEVILLA - COSTA DEL SOL </w:t>
      </w:r>
    </w:p>
    <w:p>
      <w:pPr/>
      <w:r>
        <w:rPr/>
        <w:t xml:space="preserve">Después del desayuno en el hotel salida dirección sur por la ruta de los Pueblos Blancos con dirección a Ronda; tiempo libre para admirar esta ciudad de origen Celta con maravillosas vistas del valle y la montaña. Por la tarde continuación hacia una de las más modernas e importantes zonas de interés turístico internacional, la Costa del Sol. Cena y alojamiento en el hotel.</w:t>
      </w:r>
    </w:p>
    <w:p>
      <w:pPr/>
      <w:r>
        <w:rPr>
          <w:b w:val="1"/>
          <w:bCs w:val="1"/>
        </w:rPr>
        <w:t xml:space="preserve">Día 11: COSTA DEL SOL </w:t>
      </w:r>
    </w:p>
    <w:p>
      <w:pPr/>
      <w:r>
        <w:rPr/>
        <w:t xml:space="preserve">Desayuno, cena y alojamiento en el hotel. Día a su disposición para disfrutar de las hermosas playas de la Costa del Sol y zonas próximas o realizar opcionalmente alguna de nuestras excursiones.</w:t>
      </w:r>
    </w:p>
    <w:p>
      <w:pPr/>
      <w:r>
        <w:rPr>
          <w:b w:val="1"/>
          <w:bCs w:val="1"/>
        </w:rPr>
        <w:t xml:space="preserve">Día 12: COSTA DEL SOL - TARIFA - TANGER - RABAT - CASABLANCA </w:t>
      </w:r>
    </w:p>
    <w:p>
      <w:pPr/>
      <w:r>
        <w:rPr/>
        <w:t xml:space="preserve">Después del desayuno en el hotel salida a lo largo de la ruta turística de la Costa del Sol, vía localidades internacionalmente conocidas como Marbella y Puerto Banus, llegada a Tarifa. Embarque en el ferry para una corta e interesante travesía del Estrecho de Gibraltar con destino a África. Llegada a Tánger, desembarque, formalidades de aduana y continuación en autocar dirección sur vía Larache a Rabat, capital diplomática y administrativa, residencia oficial del Rey Mohamed VI. Visita de los más importantes lugares de la ciudad; exterior del Palacio Real, Mausoleo de Mohamed V, y la inacabada Torre Hassan, todos ellos importantes ejemplos de la arquitectura Almohade. A continuación, seguiremos viaje a Casablanca, capital industrial y económica y la más poblada albergando el 10% de la población. Tiempo Libre. Cena y alojamiento en el hotel.</w:t>
      </w:r>
    </w:p>
    <w:p>
      <w:pPr/>
      <w:r>
        <w:rPr>
          <w:b w:val="1"/>
          <w:bCs w:val="1"/>
        </w:rPr>
        <w:t xml:space="preserve">Día 13: CASABLANCA - MARRAKECH </w:t>
      </w:r>
    </w:p>
    <w:p>
      <w:pPr/>
      <w:r>
        <w:rPr/>
        <w:t xml:space="preserve">Desayuno en el hotel. Visita panorámica de los sectores más interesantes de la ciudad, boulevard Anfa, Plaza de las Naciones, áreas residenciales y desde el exterior la gran mezquita de Hassan II. Salida hacía Marrakech. Marrakech capital del Sur, ubicada dentro de un extenso oasis entre las montañas del Atlas y la zona pre-desértica. Visita de la ciudad incluyendo la Torre Koutoubia, gemela de La Giralda de Sevilla, Tumbas Saadianas y Palacio de la Bahía, paseo por la medina y zocos y por la mágica plaza Jma El Fna, repleta de adivinos de la fortuna, domadores de serpientes, acróbatas, bailarines, todo ello hace que el centro de la ciudad sea un teatro al aire libre que requiere la participación de la audiencia. No olviden su cámara. Cena y alojamiento en el hotel. Opcionalmente cena y espectáculo en “Fantasía Chez Alí”. Alojamiento en el hotel.</w:t>
      </w:r>
    </w:p>
    <w:p>
      <w:pPr/>
      <w:r>
        <w:rPr>
          <w:b w:val="1"/>
          <w:bCs w:val="1"/>
        </w:rPr>
        <w:t xml:space="preserve">Día 14: MARRAKECH - MEKNES - FEZ </w:t>
      </w:r>
    </w:p>
    <w:p>
      <w:pPr/>
      <w:r>
        <w:rPr/>
        <w:t xml:space="preserve">Desayuno en el hotel. Salida en dirección nordeste a Meknes, Ciudad Imperial situada en el corazón del Medio Atlas y rodeada por 40 kms. de muralla. Visita panorámica; admiraremos la puerta Bab Al Mansour, la más hermosa de Marruecos y el monumento más emblemático de la ciudad. Continuación a Fez, la más monumental de las Ciudades Imperiales, su Universidadde “Karaouyne” es el mayor santuario Islámico de Marruecos, antiguas escuelas teológicas, etc. Cena y alojamiento en el hotel.</w:t>
      </w:r>
    </w:p>
    <w:p>
      <w:pPr/>
      <w:r>
        <w:rPr>
          <w:b w:val="1"/>
          <w:bCs w:val="1"/>
        </w:rPr>
        <w:t xml:space="preserve">Día 15: FEZ</w:t>
      </w:r>
    </w:p>
    <w:p>
      <w:pPr/>
      <w:r>
        <w:rPr/>
        <w:t xml:space="preserve">Desayuno en el hotel. Por la mañana visita de la más antigua y monumental de las Ciudades Imperiales visitando los lugares más interesantes: las 7 puertas del Palacio Real, Barrio Judío o Mellah, puerta de Bab Bou Jelous y paseo por su grandiosa Medina o ciudad antigua, declarada Patrimonio de la Humanidad. Tarde a disposición. Cena y alojamiento en el hotel. De forma opcional cena con espectáculo.</w:t>
      </w:r>
    </w:p>
    <w:p>
      <w:pPr/>
      <w:r>
        <w:rPr>
          <w:b w:val="1"/>
          <w:bCs w:val="1"/>
        </w:rPr>
        <w:t xml:space="preserve">Día 16: FEZ - COSTA DEL SOL</w:t>
      </w:r>
    </w:p>
    <w:p>
      <w:pPr/>
      <w:r>
        <w:rPr/>
        <w:t xml:space="preserve">Después del desayuno en el hotel salida hacía Tánger. Traslado al puerto para embarcar en el ferry, a través del Estrecho de Gibraltar regreso a España. Continuación hacía la Costa del Sol. Cena y alojamiento en el hotel.</w:t>
      </w:r>
    </w:p>
    <w:p>
      <w:pPr/>
      <w:r>
        <w:rPr>
          <w:b w:val="1"/>
          <w:bCs w:val="1"/>
        </w:rPr>
        <w:t xml:space="preserve">Día 17: COSTA DEL SOL </w:t>
      </w:r>
    </w:p>
    <w:p>
      <w:pPr/>
      <w:r>
        <w:rPr/>
        <w:t xml:space="preserve">Desayuno, cena y alojamiento en el hotel. Día a su disposición para disfrutar de las hermosas playas de la Costa del Sol y zonas próximas o realizar opcionalmente alguna de nuestras excursiones.</w:t>
      </w:r>
    </w:p>
    <w:p>
      <w:pPr/>
      <w:r>
        <w:rPr>
          <w:b w:val="1"/>
          <w:bCs w:val="1"/>
        </w:rPr>
        <w:t xml:space="preserve">Día 18: COSTA DEL SOL - GRANADA </w:t>
      </w:r>
    </w:p>
    <w:p>
      <w:pPr/>
      <w:r>
        <w:rPr/>
        <w:t xml:space="preserve">Desayuno en el hotel. Salida hacia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Alhambra”. Resto de la tarde libre. Cena y alojamiento en el hotel. Por la noche, opcionalmente, espectáculo de Zambra Flamenca en el barrio del Sacromonte.</w:t>
      </w:r>
    </w:p>
    <w:p>
      <w:pPr/>
      <w:r>
        <w:rPr>
          <w:b w:val="1"/>
          <w:bCs w:val="1"/>
        </w:rPr>
        <w:t xml:space="preserve">Día 19: GRANADA - TOLEDO - MADRID </w:t>
      </w:r>
    </w:p>
    <w:p>
      <w:pPr/>
      <w:r>
        <w:rPr/>
        <w:t xml:space="preserve">Desayuno en el hotel. Salida con rumbo norte donde se eleva, bajo el cielo de Castilla y rodeada por el río Tajo, la impresionante ciudad Imperial de Toledo – Patrimonio de la Humanidad y cuna de civilizaciones – donde convivieron las tres culturas, cristianos, musulmanes y judíos. Extracto del arte, historia y espiritualidad del país toda la ciudad es un Monumento Nacional. Interesante visita de los monumentos más importantes, sus estrechas calles y la técnica del Damasquinado (incrustación de metales preciosos en el acero). Continuación hacia Madrid. FIN DE LOS SERVICIOS. IMPORTANTE: Tras la entrada en vigor de Madrid Central, se ha establecido un horario de acceso restringido de autocares al centro de la ciudad. Por este motivo, los circuitos terminarán en el Hotel Courtyard Marriot Madrid Princesa, este hotel está provisto de transporte público y parada de taxi para que los pasajeros puedan acceder a sus respectivos alojamientos por sus propios medios.</w:t>
      </w:r>
    </w:p>
    <w:p>
      <w:pPr>
        <w:sectPr>
          <w:footerReference w:type="default" r:id="rId12"/>
          <w:pgSz w:orient="portrait" w:w="11905.511811023622" w:h="16837.79527559055"/>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3"/>
        </w:numPr>
      </w:pPr>
      <w:r>
        <w:rPr>
          <w:rFonts w:ascii="Arial" w:hAnsi="Arial" w:eastAsia="Arial" w:cs="Arial"/>
          <w:color w:val="#000"/>
          <w:sz w:val="24"/>
          <w:szCs w:val="24"/>
        </w:rPr>
        <w:t xml:space="preserve">+56/2 2993 4200</w:t>
      </w:r>
    </w:p>
    <w:p>
      <w:pPr>
        <w:numPr>
          <w:ilvl w:val="0"/>
          <w:numId w:val="3"/>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E52BE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2024-04-16T02:00:35-04:00</dcterms:created>
  <dcterms:modified xsi:type="dcterms:W3CDTF">2024-04-16T02:00:35-04:00</dcterms:modified>
</cp:coreProperties>
</file>

<file path=docProps/custom.xml><?xml version="1.0" encoding="utf-8"?>
<Properties xmlns="http://schemas.openxmlformats.org/officeDocument/2006/custom-properties" xmlns:vt="http://schemas.openxmlformats.org/officeDocument/2006/docPropsVTypes"/>
</file>