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i w:val="1"/>
          <w:iCs w:val="1"/>
        </w:rPr>
        <w:t xml:space="preserve">Itinerario</w:t>
      </w:r>
    </w:p>
    <w:p>
      <w:pPr/>
      <w:r>
        <w:rPr>
          <w:b w:val="1"/>
          <w:bCs w:val="1"/>
        </w:rPr>
        <w:t xml:space="preserve">Día 1: LLEGADA A SAN JOSE       </w:t>
      </w:r>
    </w:p>
    <w:p>
      <w:pPr/>
      <w:r>
        <w:rPr/>
        <w:t xml:space="preserve">Traslado Aeropuerto / Hotel. Alojamiento en San José, hotel seleccionado          </w:t>
      </w:r>
    </w:p>
    <w:p>
      <w:pPr/>
      <w:r>
        <w:rPr/>
        <w:t xml:space="preserve"> </w:t>
      </w:r>
    </w:p>
    <w:p>
      <w:pPr/>
      <w:r>
        <w:rPr>
          <w:b w:val="1"/>
          <w:bCs w:val="1"/>
        </w:rPr>
        <w:t xml:space="preserve">Día 2: PARQUENACIONAL TORTUGUERO </w:t>
      </w:r>
    </w:p>
    <w:p>
      <w:pPr/>
      <w:r>
        <w:rPr/>
        <w:t xml:space="preserve">El día inicia muy temprano, cuando un representante del Hotel Pachira Lodge le buscará en su hotel para iniciar nuestro recorrido hacia los maravillosos Canales de Tortuguero. Durante el recorrido tendremos una parada para desayunar y luego continuar hacia nuestro punto de embarque; donde abordaremos los botes que nos llevarán hasta el Lodge. Nuestro registro en el Lodge será alrededor de la 1:00 p.m. y luego; el almuerzo estará servido para disfrutar la hospitalidad de este lugar. Después del almuerzo, disfrute de una visita al pueblo de Tortuguero.</w:t>
      </w:r>
    </w:p>
    <w:p>
      <w:pPr/>
      <w:r>
        <w:rPr/>
        <w:t xml:space="preserve">MAXIMO DE EQUIPAJE PERMITIDO 25 LIBRAS POR PERSONA</w:t>
      </w:r>
    </w:p>
    <w:p>
      <w:pPr/>
      <w:r>
        <w:rPr/>
        <w:t xml:space="preserve">Alojamiento en Tortuguero, hotel seleccionado                                               </w:t>
      </w:r>
    </w:p>
    <w:p>
      <w:pPr/>
      <w:r>
        <w:rPr/>
        <w:t xml:space="preserve"> </w:t>
      </w:r>
    </w:p>
    <w:p>
      <w:pPr/>
      <w:r>
        <w:rPr>
          <w:b w:val="1"/>
          <w:bCs w:val="1"/>
        </w:rPr>
        <w:t xml:space="preserve">Día 3: PARQUE NACIONAL TORTUGUERO           </w:t>
      </w:r>
    </w:p>
    <w:p>
      <w:pPr/>
      <w:r>
        <w:rPr/>
        <w:t xml:space="preserve">Este día tendrá la oportunidad de disfrutar de la travesía en bote por los maravillosos Canales </w:t>
      </w:r>
    </w:p>
    <w:p>
      <w:pPr/>
      <w:r>
        <w:rPr/>
        <w:t xml:space="preserve">Internos del Parque Nacional Tortuguero. Alojamiento en Tortuguero, hotel seleccionado                           </w:t>
      </w:r>
    </w:p>
    <w:p>
      <w:pPr/>
      <w:r>
        <w:rPr/>
        <w:t xml:space="preserve"> </w:t>
      </w:r>
    </w:p>
    <w:p>
      <w:pPr/>
      <w:r>
        <w:rPr>
          <w:b w:val="1"/>
          <w:bCs w:val="1"/>
        </w:rPr>
        <w:t xml:space="preserve">Día 4: TORTUGUERO / ARENAL</w:t>
      </w:r>
      <w:r>
        <w:rPr/>
        <w:t xml:space="preserve">                </w:t>
      </w:r>
    </w:p>
    <w:p>
      <w:pPr/>
      <w:r>
        <w:rPr/>
        <w:t xml:space="preserve">Alrededor de las 8:00 a.m. iniciaremos nuestro regreso por los canales de Tortuguero hastallegar al muelle donde el transporte nos llevará hasta el punto de encuentro para abordar nuestro Transporte Regular Turístico rumbo a Arenal donde el siempre activo Volcán Arenal se</w:t>
      </w:r>
    </w:p>
    <w:p>
      <w:pPr/>
      <w:r>
        <w:rPr/>
        <w:t xml:space="preserve">encuentra ubicado.Alojamiento en Arenal, hotel seleccionado</w:t>
      </w:r>
    </w:p>
    <w:p>
      <w:pPr/>
      <w:r>
        <w:rPr/>
        <w:t xml:space="preserve"> </w:t>
      </w:r>
    </w:p>
    <w:p>
      <w:pPr/>
      <w:r>
        <w:rPr>
          <w:b w:val="1"/>
          <w:bCs w:val="1"/>
        </w:rPr>
        <w:t xml:space="preserve">Día 5: VOLCÁN ARENAL Y AGUAS TERMALES </w:t>
      </w:r>
    </w:p>
    <w:p>
      <w:pPr/>
      <w:r>
        <w:rPr/>
        <w:t xml:space="preserve">Desayuno incluido en el hotel. Mañana Libre. En la tarde haremos una caminata por los senderos del Volcán Arenal para luego seguir hacia las aguas termales, donde tendremos la oportunidad de relajarnos y hacer uso de las instalaciones para luego al finalizar el tour desfrutar de una deliciosa cena y regresar </w:t>
      </w:r>
    </w:p>
    <w:p>
      <w:pPr/>
      <w:r>
        <w:rPr/>
        <w:t xml:space="preserve">a nuestro hotel.Alojamiento en Arenal, hotel seleccionado                       </w:t>
      </w:r>
    </w:p>
    <w:p>
      <w:pPr/>
      <w:r>
        <w:rPr/>
        <w:t xml:space="preserve"> </w:t>
      </w:r>
    </w:p>
    <w:p>
      <w:pPr/>
      <w:r>
        <w:rPr>
          <w:b w:val="1"/>
          <w:bCs w:val="1"/>
        </w:rPr>
        <w:t xml:space="preserve">Día 6: ARENAL – PLAYA TAMARINDO</w:t>
      </w:r>
    </w:p>
    <w:p>
      <w:pPr/>
      <w:r>
        <w:rPr/>
        <w:t xml:space="preserve">Desayuno en el Hotel. Traslado Regular Turístico hacia Playa Tamarindo</w:t>
      </w:r>
    </w:p>
    <w:p>
      <w:pPr/>
      <w:r>
        <w:rPr/>
        <w:t xml:space="preserve">Alojamiento en Hotel Tamarindo Diriá, habitaciones STD              </w:t>
      </w:r>
    </w:p>
    <w:p>
      <w:pPr/>
      <w:r>
        <w:rPr/>
        <w:t xml:space="preserve"> </w:t>
      </w:r>
    </w:p>
    <w:p>
      <w:pPr/>
      <w:r>
        <w:rPr>
          <w:b w:val="1"/>
          <w:bCs w:val="1"/>
        </w:rPr>
        <w:t xml:space="preserve">Día 7: PLAYA TAMARINDO</w:t>
      </w:r>
    </w:p>
    <w:p>
      <w:pPr/>
      <w:r>
        <w:rPr/>
        <w:t xml:space="preserve">Desayuno en el Hotel. Día libre. Alojamiento en Hotel Tamarindo Diriá, habitaciones STD             </w:t>
      </w:r>
    </w:p>
    <w:p>
      <w:pPr/>
      <w:r>
        <w:rPr/>
        <w:t xml:space="preserve"> </w:t>
      </w:r>
    </w:p>
    <w:p>
      <w:pPr/>
      <w:r>
        <w:rPr>
          <w:b w:val="1"/>
          <w:bCs w:val="1"/>
        </w:rPr>
        <w:t xml:space="preserve">Día 8: PLAYA TAMARINDO / SALIDA</w:t>
      </w:r>
    </w:p>
    <w:p>
      <w:pPr/>
      <w:r>
        <w:rPr/>
        <w:t xml:space="preserve">Traslado privado desde Playa Tamarindo hacia el aeropuerto Internacional Daniel Oduber en Liberia para abordar su vuelo de regreso a casa</w:t>
      </w:r>
    </w:p>
    <w:p>
      <w:pPr/>
      <w:r>
        <w:rPr/>
        <w:t xml:space="preserve"> </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FFD05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2024-04-25T00:54:54-04:00</dcterms:created>
  <dcterms:modified xsi:type="dcterms:W3CDTF">2024-04-25T00:54:54-04:00</dcterms:modified>
</cp:coreProperties>
</file>

<file path=docProps/custom.xml><?xml version="1.0" encoding="utf-8"?>
<Properties xmlns="http://schemas.openxmlformats.org/officeDocument/2006/custom-properties" xmlns:vt="http://schemas.openxmlformats.org/officeDocument/2006/docPropsVTypes"/>
</file>